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18" w:rsidRDefault="003E0BA8" w:rsidP="003E0BA8">
      <w:pPr>
        <w:jc w:val="center"/>
        <w:rPr>
          <w:rFonts w:ascii="黑体" w:eastAsia="黑体" w:hAnsi="黑体" w:hint="eastAsia"/>
          <w:sz w:val="36"/>
          <w:szCs w:val="36"/>
        </w:rPr>
      </w:pPr>
      <w:r w:rsidRPr="003E0BA8">
        <w:rPr>
          <w:rFonts w:ascii="黑体" w:eastAsia="黑体" w:hAnsi="黑体" w:hint="eastAsia"/>
          <w:sz w:val="36"/>
          <w:szCs w:val="36"/>
        </w:rPr>
        <w:t>油品及润滑知识</w:t>
      </w:r>
    </w:p>
    <w:p w:rsidR="003E0BA8" w:rsidRDefault="0036019A" w:rsidP="0036019A">
      <w:pPr>
        <w:jc w:val="left"/>
        <w:rPr>
          <w:rFonts w:asciiTheme="minorEastAsia" w:hAnsiTheme="minorEastAsia" w:hint="eastAsia"/>
          <w:sz w:val="36"/>
          <w:szCs w:val="36"/>
        </w:rPr>
      </w:pPr>
      <w:proofErr w:type="gramStart"/>
      <w:r w:rsidRPr="0036019A">
        <w:rPr>
          <w:rFonts w:asciiTheme="minorEastAsia" w:hAnsiTheme="minorEastAsia" w:hint="eastAsia"/>
          <w:sz w:val="36"/>
          <w:szCs w:val="36"/>
        </w:rPr>
        <w:t>一</w:t>
      </w:r>
      <w:proofErr w:type="gramEnd"/>
      <w:r w:rsidRPr="0036019A">
        <w:rPr>
          <w:rFonts w:asciiTheme="minorEastAsia" w:eastAsia="MS Mincho" w:hAnsi="MS Mincho" w:cs="MS Mincho" w:hint="eastAsia"/>
          <w:sz w:val="36"/>
          <w:szCs w:val="36"/>
        </w:rPr>
        <w:t> </w:t>
      </w:r>
      <w:r w:rsidRPr="0036019A">
        <w:rPr>
          <w:rFonts w:asciiTheme="minorEastAsia" w:hAnsiTheme="minorEastAsia" w:hint="eastAsia"/>
          <w:sz w:val="36"/>
          <w:szCs w:val="36"/>
        </w:rPr>
        <w:t>、润滑的重要性</w:t>
      </w:r>
    </w:p>
    <w:p w:rsidR="0036019A" w:rsidRDefault="0036019A" w:rsidP="0036019A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36019A">
        <w:rPr>
          <w:rFonts w:asciiTheme="minorEastAsia" w:hAnsiTheme="minorEastAsia" w:hint="eastAsia"/>
          <w:sz w:val="24"/>
          <w:szCs w:val="24"/>
        </w:rPr>
        <w:t>机械设备是企业生产的物质基础，为了使企业生产能正常进行，就必须保证机械设备经常处于良好的技术状态。这也就需要在产品设计阶段正确进行结构和润滑系统设计，选择适当的摩擦副材料及表面处理工艺；在生产阶段应注意保证机械设备的制造质量；而在使用期间则必须重视机械设备的维护保养。润滑是贯穿始终的重要环节。任何机械设备都是由若干零部件组合而成的，在机械设备运转过程中，可动零部件会按规定的接触表面作相对运动，有接触表面的相对运动就有摩擦，就会消耗能量并造成零部件磨损。有人估计世界能源的1/3～1/2消耗于摩擦发热，大约有80％的零件损坏是由于磨损而引起的。由此可见，由于摩擦与磨损所造成的损失是十分惊人的。因此，加强机械设备润滑，对提高摩擦副</w:t>
      </w:r>
      <w:proofErr w:type="gramStart"/>
      <w:r w:rsidRPr="0036019A">
        <w:rPr>
          <w:rFonts w:asciiTheme="minorEastAsia" w:hAnsiTheme="minorEastAsia" w:hint="eastAsia"/>
          <w:sz w:val="24"/>
          <w:szCs w:val="24"/>
        </w:rPr>
        <w:t>的耐摩性</w:t>
      </w:r>
      <w:proofErr w:type="gramEnd"/>
      <w:r w:rsidRPr="0036019A">
        <w:rPr>
          <w:rFonts w:asciiTheme="minorEastAsia" w:hAnsiTheme="minorEastAsia" w:hint="eastAsia"/>
          <w:sz w:val="24"/>
          <w:szCs w:val="24"/>
        </w:rPr>
        <w:t>和机械设备的可靠性，延长关键零部件的使用寿命，降低机械设备使用维修费用，减少机械设备故障，都有着重大意义。据统计，约有40％的机械设备故障是由于润滑不正确引起的。</w:t>
      </w:r>
    </w:p>
    <w:p w:rsidR="0036019A" w:rsidRPr="00F37D5F" w:rsidRDefault="0036019A" w:rsidP="00F37D5F">
      <w:pPr>
        <w:rPr>
          <w:rFonts w:asciiTheme="minorEastAsia" w:hAnsiTheme="minorEastAsia" w:hint="eastAsia"/>
          <w:sz w:val="36"/>
          <w:szCs w:val="36"/>
        </w:rPr>
      </w:pPr>
      <w:r w:rsidRPr="00F37D5F">
        <w:rPr>
          <w:rFonts w:asciiTheme="minorEastAsia" w:hAnsiTheme="minorEastAsia" w:hint="eastAsia"/>
          <w:sz w:val="36"/>
          <w:szCs w:val="36"/>
        </w:rPr>
        <w:t>二、 润滑油的分类</w:t>
      </w:r>
    </w:p>
    <w:p w:rsidR="001A0225" w:rsidRPr="00103039" w:rsidRDefault="0036019A" w:rsidP="00103039">
      <w:pPr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润滑油品种复杂多样、设备的运动方式和润滑环境的多</w:t>
      </w:r>
      <w:r w:rsidR="001A0225" w:rsidRPr="00103039">
        <w:rPr>
          <w:rFonts w:asciiTheme="minorEastAsia" w:hAnsiTheme="minorEastAsia" w:hint="eastAsia"/>
          <w:sz w:val="24"/>
          <w:szCs w:val="24"/>
        </w:rPr>
        <w:t>样性</w:t>
      </w:r>
    </w:p>
    <w:p w:rsidR="001A0225" w:rsidRPr="00103039" w:rsidRDefault="001A0225" w:rsidP="00103039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设备的运动方式：滚动摩擦、滑动摩擦；</w:t>
      </w:r>
    </w:p>
    <w:p w:rsidR="001A0225" w:rsidRPr="00103039" w:rsidRDefault="001A0225" w:rsidP="00103039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接触方式：点接触、线接触、面接触</w:t>
      </w:r>
    </w:p>
    <w:p w:rsidR="001A0225" w:rsidRPr="00103039" w:rsidRDefault="001A0225" w:rsidP="00103039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使用温度：高低温性能、氧化稳定性；</w:t>
      </w:r>
    </w:p>
    <w:p w:rsidR="0036019A" w:rsidRPr="00103039" w:rsidRDefault="001A0225" w:rsidP="00103039">
      <w:pPr>
        <w:jc w:val="left"/>
        <w:rPr>
          <w:rFonts w:asciiTheme="minorEastAsia" w:hAnsiTheme="minorEastAsia" w:hint="eastAsia"/>
          <w:b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污染物：水、燃烧物等</w:t>
      </w:r>
      <w:r w:rsidR="0036019A" w:rsidRPr="00103039">
        <w:rPr>
          <w:rFonts w:asciiTheme="minorEastAsia" w:hAnsiTheme="minorEastAsia"/>
          <w:sz w:val="24"/>
          <w:szCs w:val="24"/>
        </w:rPr>
        <w:br/>
      </w:r>
      <w:r w:rsidRPr="00103039">
        <w:rPr>
          <w:rFonts w:asciiTheme="minorEastAsia" w:hAnsiTheme="minorEastAsia" w:hint="eastAsia"/>
          <w:sz w:val="36"/>
          <w:szCs w:val="36"/>
        </w:rPr>
        <w:t>三</w:t>
      </w:r>
      <w:r w:rsidRPr="00103039">
        <w:rPr>
          <w:rFonts w:ascii="MS Mincho" w:eastAsia="MS Mincho" w:hAnsi="MS Mincho" w:cs="MS Mincho" w:hint="eastAsia"/>
          <w:sz w:val="36"/>
          <w:szCs w:val="36"/>
        </w:rPr>
        <w:t> </w:t>
      </w:r>
      <w:r w:rsidRPr="00103039">
        <w:rPr>
          <w:rFonts w:asciiTheme="minorEastAsia" w:hAnsiTheme="minorEastAsia" w:hint="eastAsia"/>
          <w:sz w:val="36"/>
          <w:szCs w:val="36"/>
        </w:rPr>
        <w:t>、润滑油作用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1.润滑油是用在各种类型机械上以减少摩擦，保护机械及加工件的液体润滑剂，主要起润滑、冷却、防锈、清洁、密封和缓冲等作用。润滑油占全部润滑材料的</w:t>
      </w:r>
      <w:r w:rsidRPr="00103039">
        <w:rPr>
          <w:rFonts w:asciiTheme="minorEastAsia" w:hAnsiTheme="minorEastAsia"/>
          <w:sz w:val="24"/>
          <w:szCs w:val="24"/>
        </w:rPr>
        <w:t>85%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 w:hint="eastAsia"/>
          <w:sz w:val="24"/>
          <w:szCs w:val="24"/>
        </w:rPr>
        <w:t>，种类牌号繁多，现在世界年用量约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/>
          <w:sz w:val="24"/>
          <w:szCs w:val="24"/>
        </w:rPr>
        <w:t>3800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 w:hint="eastAsia"/>
          <w:sz w:val="24"/>
          <w:szCs w:val="24"/>
        </w:rPr>
        <w:t>万吨左右。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2.对润滑油总体要求：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减摩抗磨：降低摩擦阻力以节约能源，减少磨损以延长机械寿命，提高经济效益；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冷却：要求随时将摩擦热排出机外；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密封：要求防泄漏、防尘、防串气；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抗腐蚀防锈：要求保护摩擦表面不受油变质或外来侵蚀；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清净冲洗：要求把摩擦面积垢清洗排除；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应力分散缓冲：分散负荷和缓和冲击及减震；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动能传递：液压系统和遥控马达及摩擦无级变速等。</w:t>
      </w:r>
    </w:p>
    <w:p w:rsidR="001A0225" w:rsidRPr="00103039" w:rsidRDefault="001A0225" w:rsidP="001A0225">
      <w:pPr>
        <w:jc w:val="left"/>
        <w:rPr>
          <w:rFonts w:asciiTheme="minorEastAsia" w:hAnsiTheme="minorEastAsia" w:hint="eastAsia"/>
          <w:sz w:val="36"/>
          <w:szCs w:val="36"/>
        </w:rPr>
      </w:pPr>
      <w:r w:rsidRPr="00103039">
        <w:rPr>
          <w:rFonts w:asciiTheme="minorEastAsia" w:hAnsiTheme="minorEastAsia" w:hint="eastAsia"/>
          <w:sz w:val="36"/>
          <w:szCs w:val="36"/>
        </w:rPr>
        <w:t>四、 润滑油的管理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润滑油是石油化工产品中品种牌号最多、使用范围很广泛的一类，又是一种技术密集型的产品。只有搞好润滑油使用、运输、贮存的管理，才能正确使用润滑油，才能发挥润滑油的技术性能，才能充分保证设备的正常运转、延长设备寿命、节约润滑油料、节约能源以及提高经济效益和社会效益。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散装油品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/>
          <w:sz w:val="24"/>
          <w:szCs w:val="24"/>
        </w:rPr>
        <w:t>:</w:t>
      </w:r>
      <w:r w:rsidRPr="00103039">
        <w:rPr>
          <w:rFonts w:asciiTheme="minorEastAsia" w:hAnsiTheme="minorEastAsia" w:hint="eastAsia"/>
          <w:sz w:val="24"/>
          <w:szCs w:val="24"/>
        </w:rPr>
        <w:t>盛装及储存润滑油的容器必须干净清洁；运输和储存变压器油和汽轮机油要求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/>
          <w:sz w:val="24"/>
          <w:szCs w:val="24"/>
        </w:rPr>
        <w:t>"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专罐专线</w:t>
      </w:r>
      <w:proofErr w:type="gramEnd"/>
      <w:r w:rsidRPr="00103039">
        <w:rPr>
          <w:rFonts w:asciiTheme="minorEastAsia" w:hAnsiTheme="minorEastAsia"/>
          <w:sz w:val="24"/>
          <w:szCs w:val="24"/>
        </w:rPr>
        <w:t>"</w:t>
      </w:r>
      <w:r w:rsidRPr="00103039">
        <w:rPr>
          <w:rFonts w:asciiTheme="minorEastAsia" w:hAnsiTheme="minorEastAsia" w:hint="eastAsia"/>
          <w:sz w:val="24"/>
          <w:szCs w:val="24"/>
        </w:rPr>
        <w:t>；其他油品应按内燃机油、液压油、齿轮油三大</w:t>
      </w:r>
      <w:r w:rsidRPr="00103039">
        <w:rPr>
          <w:rFonts w:asciiTheme="minorEastAsia" w:hAnsiTheme="minorEastAsia" w:hint="eastAsia"/>
          <w:sz w:val="24"/>
          <w:szCs w:val="24"/>
        </w:rPr>
        <w:lastRenderedPageBreak/>
        <w:t>类产品设置储运设施;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运输和储存过程中要特别注意防止混入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水份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和杂质;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散装润滑油的储存期一般不要超过半年;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储运过程应注意防止外流污染环境和着火燃烧;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标明品名、牌号、级别、数量及入库日期等;不同厂家生产的同一油品原则上不能混贮，如非混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贮不可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时应先做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/>
          <w:sz w:val="24"/>
          <w:szCs w:val="24"/>
        </w:rPr>
        <w:t>"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混对试验</w:t>
      </w:r>
      <w:proofErr w:type="gramEnd"/>
      <w:r w:rsidRPr="00103039">
        <w:rPr>
          <w:rFonts w:asciiTheme="minorEastAsia" w:hAnsiTheme="minorEastAsia"/>
          <w:sz w:val="24"/>
          <w:szCs w:val="24"/>
        </w:rPr>
        <w:t>"</w:t>
      </w:r>
      <w:r w:rsidRPr="00103039">
        <w:rPr>
          <w:rFonts w:asciiTheme="minorEastAsia" w:hAnsiTheme="minorEastAsia" w:hint="eastAsia"/>
          <w:sz w:val="24"/>
          <w:szCs w:val="24"/>
        </w:rPr>
        <w:t>确认无不良反应后才可以操作。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桶装油品</w:t>
      </w:r>
      <w:r w:rsidRPr="00103039">
        <w:rPr>
          <w:rFonts w:asciiTheme="minorEastAsia" w:hAnsiTheme="minorEastAsia"/>
          <w:sz w:val="24"/>
          <w:szCs w:val="24"/>
        </w:rPr>
        <w:t>:</w:t>
      </w:r>
      <w:r w:rsidRPr="00103039">
        <w:rPr>
          <w:rFonts w:asciiTheme="minorEastAsia" w:hAnsiTheme="minorEastAsia" w:hint="eastAsia"/>
          <w:sz w:val="24"/>
          <w:szCs w:val="24"/>
        </w:rPr>
        <w:t>油品装卸车严禁野蛮作业，油品堆放的高度要适当，以免产生危险或压坏产品;运输和储存过程中要特别注意防止混入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水份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和杂质;桶装润滑油品的储存期可以比散装的长一些，但一般不要超过一年</w:t>
      </w:r>
      <w:r w:rsidRPr="00103039">
        <w:rPr>
          <w:rFonts w:asciiTheme="minorEastAsia" w:hAnsiTheme="minorEastAsia"/>
          <w:sz w:val="24"/>
          <w:szCs w:val="24"/>
        </w:rPr>
        <w:t>;</w:t>
      </w:r>
      <w:r w:rsidRPr="00103039">
        <w:rPr>
          <w:rFonts w:asciiTheme="minorEastAsia" w:eastAsia="MS Mincho" w:hAnsi="MS Mincho" w:cs="MS Mincho" w:hint="eastAsia"/>
          <w:sz w:val="24"/>
          <w:szCs w:val="24"/>
        </w:rPr>
        <w:t> </w:t>
      </w:r>
      <w:r w:rsidRPr="00103039">
        <w:rPr>
          <w:rFonts w:asciiTheme="minorEastAsia" w:hAnsiTheme="minorEastAsia" w:hint="eastAsia"/>
          <w:sz w:val="24"/>
          <w:szCs w:val="24"/>
        </w:rPr>
        <w:t>不同油品应分开堆放并标志清楚品名、牌号、级别、数量及入库等，以免发货时搞错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户外储存：将润滑油储存于户外是不良的做法。但若基于空间的原因必须存放于室外时就应采取一些预防措施，将不良的后果减至最低：临时架起的帐篷或防水的帆布可保护油桶免受雨水的侵蚀,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必须储存在离地面十多厘米的架子上，以防受潮而损坏;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油桶应横放，使其桶盖上的两个桶塞在同一水平线上；当油桶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必须桶塞朝上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的方向摆放时，应该以木条乘着油桶之一边底部使其倾斜，而且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两个桶塞联起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之直线要与木条平行，得使积水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远离桶塞的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开口处。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室内储存：是最理想的储存方式，将油桶集中储存于厂内指定的地方，可以省去不少搬运的时间，十分方便。油桶绝不能储存在靠近蒸汽管道或加热器的区域。如厂内无法容纳待用的润滑油；最好的方法是利用附近的仓库作暂时的存放，但应安装货架，并附近设起吊台，将油桶平稳安放。各类别的润滑油应用系统地排列,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方便取用。已储存较久的应先使用，不宜被新到的存货阻挡提用，"先进先用"的原则可减低因存放过久而使油质变坏的机会.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润滑油使用过程的管理－换油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润滑油使用一段时间后，由于本身的氧化以及使用过程中外来因素影响会逐渐变质，性能下降或改变,</w:t>
      </w:r>
      <w:r w:rsidRPr="00103039">
        <w:rPr>
          <w:rFonts w:asciiTheme="minorEastAsia" w:hAnsiTheme="minorEastAsia" w:hint="eastAsia"/>
        </w:rPr>
        <w:t xml:space="preserve"> </w:t>
      </w:r>
      <w:r w:rsidRPr="00103039">
        <w:rPr>
          <w:rFonts w:asciiTheme="minorEastAsia" w:hAnsiTheme="minorEastAsia" w:hint="eastAsia"/>
          <w:sz w:val="24"/>
          <w:szCs w:val="24"/>
        </w:rPr>
        <w:t>必须适时更换。</w:t>
      </w:r>
    </w:p>
    <w:p w:rsidR="00F37D5F" w:rsidRPr="00103039" w:rsidRDefault="00F37D5F" w:rsidP="0010303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03039">
        <w:rPr>
          <w:rFonts w:asciiTheme="minorEastAsia" w:hAnsiTheme="minorEastAsia" w:hint="eastAsia"/>
          <w:sz w:val="24"/>
          <w:szCs w:val="24"/>
        </w:rPr>
        <w:t>换油时间确定:根据检验评定的结果确定换油时间,但目前困难的是还比较</w:t>
      </w:r>
      <w:proofErr w:type="gramStart"/>
      <w:r w:rsidRPr="00103039">
        <w:rPr>
          <w:rFonts w:asciiTheme="minorEastAsia" w:hAnsiTheme="minorEastAsia" w:hint="eastAsia"/>
          <w:sz w:val="24"/>
          <w:szCs w:val="24"/>
        </w:rPr>
        <w:t>缺各种</w:t>
      </w:r>
      <w:proofErr w:type="gramEnd"/>
      <w:r w:rsidRPr="00103039">
        <w:rPr>
          <w:rFonts w:asciiTheme="minorEastAsia" w:hAnsiTheme="minorEastAsia" w:hint="eastAsia"/>
          <w:sz w:val="24"/>
          <w:szCs w:val="24"/>
        </w:rPr>
        <w:t>油品的报费标准;根据润滑油制造商和设备制造厂家的推荐结合实际使用经验.</w:t>
      </w:r>
    </w:p>
    <w:sectPr w:rsidR="00F37D5F" w:rsidRPr="00103039" w:rsidSect="00A8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2DB"/>
    <w:multiLevelType w:val="hybridMultilevel"/>
    <w:tmpl w:val="90C09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0E7C57"/>
    <w:multiLevelType w:val="hybridMultilevel"/>
    <w:tmpl w:val="D1D21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325770"/>
    <w:multiLevelType w:val="hybridMultilevel"/>
    <w:tmpl w:val="5E66E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3230DC"/>
    <w:multiLevelType w:val="hybridMultilevel"/>
    <w:tmpl w:val="DFF68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BA8"/>
    <w:rsid w:val="00103039"/>
    <w:rsid w:val="001A0225"/>
    <w:rsid w:val="0036019A"/>
    <w:rsid w:val="003E0BA8"/>
    <w:rsid w:val="00832F88"/>
    <w:rsid w:val="00A87018"/>
    <w:rsid w:val="00F3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2019-03-06T02:11:00Z</dcterms:created>
  <dcterms:modified xsi:type="dcterms:W3CDTF">2019-03-06T08:26:00Z</dcterms:modified>
</cp:coreProperties>
</file>